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F872" w14:textId="233E7ABB" w:rsidR="00E119CC" w:rsidRDefault="00E119CC" w:rsidP="00E119C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Checkliste Bewerbung</w:t>
      </w:r>
      <w:r w:rsidR="006C258F">
        <w:rPr>
          <w:rFonts w:ascii="TimesNewRomanPS-BoldMT" w:hAnsi="TimesNewRomanPS-BoldMT" w:cs="TimesNewRomanPS-BoldMT"/>
          <w:b/>
          <w:bCs/>
          <w:color w:val="000000"/>
          <w:kern w:val="0"/>
        </w:rPr>
        <w:t xml:space="preserve"> Gender Studies</w:t>
      </w:r>
    </w:p>
    <w:p w14:paraId="6973C2CD" w14:textId="77777777" w:rsidR="00E119CC" w:rsidRDefault="00E119CC" w:rsidP="00E119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2CD63975" w14:textId="2A4D1036" w:rsidR="00E119CC" w:rsidRDefault="00E119CC" w:rsidP="006C258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Die Bewerbung um einen Studienplatz erfolgt über das Onlineportal der Albert-Ludwigs-</w:t>
      </w:r>
    </w:p>
    <w:p w14:paraId="316703B7" w14:textId="77777777" w:rsidR="00E119CC" w:rsidRDefault="00E119CC" w:rsidP="006C258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Universität.</w:t>
      </w:r>
    </w:p>
    <w:p w14:paraId="58063E86" w14:textId="77777777" w:rsidR="00E119CC" w:rsidRDefault="00E119CC" w:rsidP="006C258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Sie müssen sich unter folgender Adresse registrieren:</w:t>
      </w:r>
    </w:p>
    <w:p w14:paraId="0299799E" w14:textId="77777777" w:rsidR="00E119CC" w:rsidRDefault="00E119CC" w:rsidP="006C258F">
      <w:pPr>
        <w:autoSpaceDE w:val="0"/>
        <w:autoSpaceDN w:val="0"/>
        <w:adjustRightInd w:val="0"/>
        <w:spacing w:after="0" w:line="276" w:lineRule="auto"/>
        <w:jc w:val="both"/>
        <w:rPr>
          <w:rFonts w:ascii="TimesNewRomanPS-ItalicMT" w:hAnsi="TimesNewRomanPS-ItalicMT" w:cs="TimesNewRomanPS-ItalicMT"/>
          <w:i/>
          <w:iCs/>
          <w:color w:val="0563C2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563C2"/>
          <w:kern w:val="0"/>
        </w:rPr>
        <w:t>https://campus.uni-freiburg.de/qisserver/pages/psv/selbstregistrierung/</w:t>
      </w:r>
    </w:p>
    <w:p w14:paraId="77C944C4" w14:textId="77777777" w:rsidR="00E119CC" w:rsidRDefault="00E119CC" w:rsidP="00E119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4DB5B31" w14:textId="190534DA" w:rsidR="00E119CC" w:rsidRDefault="00E119CC" w:rsidP="00E119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Sie benötigen folgende Unterlagen</w:t>
      </w:r>
    </w:p>
    <w:p w14:paraId="7E465ADD" w14:textId="12BB08EC" w:rsidR="00E119CC" w:rsidRPr="00E119CC" w:rsidRDefault="00E119CC" w:rsidP="00E54D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</w:rPr>
      </w:pPr>
      <w:r w:rsidRPr="00E119CC">
        <w:rPr>
          <w:rFonts w:ascii="TimesNewRomanPSMT" w:hAnsi="TimesNewRomanPSMT" w:cs="TimesNewRomanPSMT"/>
          <w:color w:val="000000"/>
          <w:kern w:val="0"/>
        </w:rPr>
        <w:t>eine beglaubigte Kopie des Zeugnisses des ersten Hochschulabschlusses</w:t>
      </w:r>
    </w:p>
    <w:p w14:paraId="6C18CEFD" w14:textId="391890C1" w:rsidR="00E119CC" w:rsidRPr="00E119CC" w:rsidRDefault="00E119CC" w:rsidP="00E54D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</w:rPr>
      </w:pPr>
      <w:r w:rsidRPr="00E119CC">
        <w:rPr>
          <w:rFonts w:ascii="TimesNewRomanPSMT" w:hAnsi="TimesNewRomanPSMT" w:cs="TimesNewRomanPSMT"/>
          <w:color w:val="000000"/>
          <w:kern w:val="0"/>
        </w:rPr>
        <w:t>eine aussagekräftige inhaltliche Übersicht über alle Studien- und Prüfungsleistungen</w:t>
      </w:r>
    </w:p>
    <w:p w14:paraId="34E4FBC0" w14:textId="0032E3A0" w:rsidR="00E119CC" w:rsidRDefault="00E119CC" w:rsidP="00E54D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  <w:r w:rsidRPr="00E54DC2">
        <w:rPr>
          <w:rFonts w:ascii="TimesNewRomanPSMT" w:hAnsi="TimesNewRomanPSMT" w:cs="TimesNewRomanPSMT"/>
          <w:color w:val="000000"/>
          <w:kern w:val="0"/>
        </w:rPr>
        <w:t xml:space="preserve">des ersten Hochschulabschlusses (Leistungsübersicht – </w:t>
      </w:r>
      <w:proofErr w:type="spellStart"/>
      <w:r w:rsidRPr="00E54DC2">
        <w:rPr>
          <w:rFonts w:ascii="TimesNewRomanPSMT" w:hAnsi="TimesNewRomanPSMT" w:cs="TimesNewRomanPSMT"/>
          <w:color w:val="000000"/>
          <w:kern w:val="0"/>
        </w:rPr>
        <w:t>Transcript</w:t>
      </w:r>
      <w:proofErr w:type="spellEnd"/>
      <w:r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proofErr w:type="spellStart"/>
      <w:r w:rsidRPr="00E54DC2">
        <w:rPr>
          <w:rFonts w:ascii="TimesNewRomanPSMT" w:hAnsi="TimesNewRomanPSMT" w:cs="TimesNewRomanPSMT"/>
          <w:color w:val="000000"/>
          <w:kern w:val="0"/>
        </w:rPr>
        <w:t>of</w:t>
      </w:r>
      <w:proofErr w:type="spellEnd"/>
      <w:r w:rsidRPr="00E54DC2">
        <w:rPr>
          <w:rFonts w:ascii="TimesNewRomanPSMT" w:hAnsi="TimesNewRomanPSMT" w:cs="TimesNewRomanPSMT"/>
          <w:color w:val="000000"/>
          <w:kern w:val="0"/>
        </w:rPr>
        <w:t xml:space="preserve"> Records); bitte</w:t>
      </w:r>
      <w:r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 xml:space="preserve">fügen Sie eine Übersicht der gender-relevanten Kurse </w:t>
      </w:r>
      <w:r w:rsidR="006C258F">
        <w:rPr>
          <w:rFonts w:ascii="TimesNewRomanPSMT" w:hAnsi="TimesNewRomanPSMT" w:cs="TimesNewRomanPSMT"/>
          <w:color w:val="000000"/>
          <w:kern w:val="0"/>
        </w:rPr>
        <w:t xml:space="preserve">(30 ECTS) </w:t>
      </w:r>
      <w:r w:rsidRPr="00E54DC2">
        <w:rPr>
          <w:rFonts w:ascii="TimesNewRomanPSMT" w:hAnsi="TimesNewRomanPSMT" w:cs="TimesNewRomanPSMT"/>
          <w:color w:val="000000"/>
          <w:kern w:val="0"/>
        </w:rPr>
        <w:t xml:space="preserve">an, falls in Ihrem </w:t>
      </w:r>
      <w:proofErr w:type="spellStart"/>
      <w:r w:rsidRPr="00E54DC2">
        <w:rPr>
          <w:rFonts w:ascii="TimesNewRomanPSMT" w:hAnsi="TimesNewRomanPSMT" w:cs="TimesNewRomanPSMT"/>
          <w:color w:val="000000"/>
          <w:kern w:val="0"/>
        </w:rPr>
        <w:t>ToR</w:t>
      </w:r>
      <w:proofErr w:type="spellEnd"/>
      <w:r w:rsidRPr="00E54DC2">
        <w:rPr>
          <w:rFonts w:ascii="TimesNewRomanPSMT" w:hAnsi="TimesNewRomanPSMT" w:cs="TimesNewRomanPSMT"/>
          <w:color w:val="000000"/>
          <w:kern w:val="0"/>
        </w:rPr>
        <w:t xml:space="preserve"> die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konkreten Veranstaltungstitel nicht ersichtlich sind</w:t>
      </w:r>
    </w:p>
    <w:p w14:paraId="0B15EFCB" w14:textId="77777777" w:rsidR="006C258F" w:rsidRPr="00E54DC2" w:rsidRDefault="006C258F" w:rsidP="006C258F">
      <w:pPr>
        <w:pStyle w:val="Listenabsatz"/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F9AB676" w14:textId="31651156" w:rsidR="00E119CC" w:rsidRDefault="00E119CC" w:rsidP="00E54D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rPr>
          <w:rFonts w:ascii="TimesNewRomanPSMT" w:hAnsi="TimesNewRomanPSMT" w:cs="TimesNewRomanPSMT"/>
          <w:color w:val="000000"/>
          <w:kern w:val="0"/>
        </w:rPr>
      </w:pPr>
      <w:r w:rsidRPr="00E119CC">
        <w:rPr>
          <w:rFonts w:ascii="TimesNewRomanPSMT" w:hAnsi="TimesNewRomanPSMT" w:cs="TimesNewRomanPSMT"/>
          <w:color w:val="000000"/>
          <w:kern w:val="0"/>
        </w:rPr>
        <w:t>geeignete Nachweise über ausreichende Sprachkenntnisse</w:t>
      </w:r>
    </w:p>
    <w:p w14:paraId="7D2A2C6B" w14:textId="77777777" w:rsidR="006C258F" w:rsidRPr="00E119CC" w:rsidRDefault="006C258F" w:rsidP="006C258F">
      <w:pPr>
        <w:pStyle w:val="Listenabsatz"/>
        <w:autoSpaceDE w:val="0"/>
        <w:autoSpaceDN w:val="0"/>
        <w:adjustRightInd w:val="0"/>
        <w:spacing w:before="24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EAC73CE" w14:textId="54FF792D" w:rsidR="00E119CC" w:rsidRDefault="00E119CC" w:rsidP="006C25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E54DC2">
        <w:rPr>
          <w:rFonts w:ascii="TimesNewRomanPSMT" w:hAnsi="TimesNewRomanPSMT" w:cs="TimesNewRomanPSMT"/>
          <w:color w:val="000000"/>
          <w:kern w:val="0"/>
        </w:rPr>
        <w:t>eine Kopie des Zeugnisses der allgemeinen Hochschulreife oder einer einschlägigen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fachgebundenen Hochschulreife beziehungsweise im Fall einer ausländischen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Hochschulzugangsberechtigung eine Kopie der Hochschulzugangsberechtigung und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ferner eine Kopie der Bescheinigung der zuständigen staatlichen Stelle, in der die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Gleichwertigkeit der Vorbildung anerkannt wird</w:t>
      </w:r>
    </w:p>
    <w:p w14:paraId="1994A8E5" w14:textId="77777777" w:rsidR="006C258F" w:rsidRPr="00E54DC2" w:rsidRDefault="006C258F" w:rsidP="006C258F">
      <w:pPr>
        <w:pStyle w:val="Listenabsatz"/>
        <w:autoSpaceDE w:val="0"/>
        <w:autoSpaceDN w:val="0"/>
        <w:adjustRightInd w:val="0"/>
        <w:spacing w:before="240"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6828DE9" w14:textId="5018A412" w:rsidR="00E119CC" w:rsidRDefault="00E119CC" w:rsidP="006C25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kern w:val="0"/>
        </w:rPr>
      </w:pPr>
      <w:r w:rsidRPr="00E54DC2">
        <w:rPr>
          <w:rFonts w:ascii="TimesNewRomanPSMT" w:hAnsi="TimesNewRomanPSMT" w:cs="TimesNewRomanPSMT"/>
          <w:color w:val="000000"/>
          <w:kern w:val="0"/>
        </w:rPr>
        <w:t>gegebenenfalls geeignete Nachweise über eine berufliche Tätigkeit in einem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gender</w:t>
      </w:r>
      <w:r w:rsidR="006C258F">
        <w:rPr>
          <w:rFonts w:ascii="TimesNewRomanPSMT" w:hAnsi="TimesNewRomanPSMT" w:cs="TimesNewRomanPSMT"/>
          <w:color w:val="000000"/>
          <w:kern w:val="0"/>
        </w:rPr>
        <w:t>-</w:t>
      </w:r>
      <w:r w:rsidRPr="00E54DC2">
        <w:rPr>
          <w:rFonts w:ascii="TimesNewRomanPSMT" w:hAnsi="TimesNewRomanPSMT" w:cs="TimesNewRomanPSMT"/>
          <w:color w:val="000000"/>
          <w:kern w:val="0"/>
        </w:rPr>
        <w:t>sensitiven Berufsfeld und die dadurch erworbenen Kenntnisse zu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6C258F">
        <w:rPr>
          <w:rFonts w:ascii="TimesNewRomanPSMT" w:hAnsi="TimesNewRomanPSMT" w:cs="TimesNewRomanPSMT"/>
          <w:color w:val="000000"/>
          <w:kern w:val="0"/>
        </w:rPr>
        <w:t xml:space="preserve"> g</w:t>
      </w:r>
      <w:r w:rsidRPr="00E54DC2">
        <w:rPr>
          <w:rFonts w:ascii="TimesNewRomanPSMT" w:hAnsi="TimesNewRomanPSMT" w:cs="TimesNewRomanPSMT"/>
          <w:color w:val="000000"/>
          <w:kern w:val="0"/>
        </w:rPr>
        <w:t>ender</w:t>
      </w:r>
      <w:r w:rsidR="006C258F">
        <w:rPr>
          <w:rFonts w:ascii="TimesNewRomanPSMT" w:hAnsi="TimesNewRomanPSMT" w:cs="TimesNewRomanPSMT"/>
          <w:color w:val="000000"/>
          <w:kern w:val="0"/>
        </w:rPr>
        <w:t>-</w:t>
      </w:r>
      <w:r w:rsidRPr="00E54DC2">
        <w:rPr>
          <w:rFonts w:ascii="TimesNewRomanPSMT" w:hAnsi="TimesNewRomanPSMT" w:cs="TimesNewRomanPSMT"/>
          <w:color w:val="000000"/>
          <w:kern w:val="0"/>
        </w:rPr>
        <w:t>relevanten Frage- und Problemstellungen</w:t>
      </w:r>
    </w:p>
    <w:p w14:paraId="0B0D6264" w14:textId="77777777" w:rsidR="006C258F" w:rsidRPr="00E54DC2" w:rsidRDefault="006C258F" w:rsidP="006C258F">
      <w:pPr>
        <w:pStyle w:val="Listenabsatz"/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color w:val="000000"/>
          <w:kern w:val="0"/>
        </w:rPr>
      </w:pPr>
    </w:p>
    <w:p w14:paraId="698AF8D6" w14:textId="7709E901" w:rsidR="00E119CC" w:rsidRDefault="00E119CC" w:rsidP="00E54DC2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</w:rPr>
      </w:pPr>
      <w:r w:rsidRPr="00E119CC">
        <w:rPr>
          <w:rFonts w:ascii="TimesNewRomanPSMT" w:hAnsi="TimesNewRomanPSMT" w:cs="TimesNewRomanPSMT"/>
          <w:color w:val="000000"/>
          <w:kern w:val="0"/>
        </w:rPr>
        <w:t>ein tabellarischer Lebenslauf in deutscher oder englischer Sprache</w:t>
      </w:r>
    </w:p>
    <w:p w14:paraId="30D60550" w14:textId="77777777" w:rsidR="006C258F" w:rsidRPr="00E119CC" w:rsidRDefault="006C258F" w:rsidP="006C258F">
      <w:pPr>
        <w:pStyle w:val="Listenabsatz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000000"/>
          <w:kern w:val="0"/>
        </w:rPr>
      </w:pPr>
    </w:p>
    <w:p w14:paraId="6CA5A273" w14:textId="7F3892C8" w:rsidR="00E119CC" w:rsidRDefault="00E119CC" w:rsidP="006C25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E54DC2">
        <w:rPr>
          <w:rFonts w:ascii="TimesNewRomanPSMT" w:hAnsi="TimesNewRomanPSMT" w:cs="TimesNewRomanPSMT"/>
          <w:color w:val="000000"/>
          <w:kern w:val="0"/>
        </w:rPr>
        <w:t xml:space="preserve">ein 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>ein</w:t>
      </w:r>
      <w:r w:rsidRPr="00E54DC2">
        <w:rPr>
          <w:rFonts w:ascii="TimesNewRomanPSMT" w:hAnsi="TimesNewRomanPSMT" w:cs="TimesNewRomanPSMT"/>
          <w:color w:val="000000"/>
          <w:kern w:val="0"/>
        </w:rPr>
        <w:t>seitiges Motivationsschreiben in deutscher oder englischer Sprache, in dem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die persönlichen Beweggründe des Bewerbers/der Bewerberin für die Aufnahme des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Masterstudiums im Fach Gender Studies dargelegt werden</w:t>
      </w:r>
    </w:p>
    <w:p w14:paraId="412652B8" w14:textId="77777777" w:rsidR="006C258F" w:rsidRPr="00E54DC2" w:rsidRDefault="006C258F" w:rsidP="006C258F">
      <w:pPr>
        <w:pStyle w:val="Listenabsatz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10AC53C" w14:textId="187D2C4C" w:rsidR="00E119CC" w:rsidRPr="00E54DC2" w:rsidRDefault="00E119CC" w:rsidP="006C25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  <w:r w:rsidRPr="00E54DC2">
        <w:rPr>
          <w:rFonts w:ascii="TimesNewRomanPSMT" w:hAnsi="TimesNewRomanPSMT" w:cs="TimesNewRomanPSMT"/>
          <w:color w:val="000000"/>
          <w:kern w:val="0"/>
        </w:rPr>
        <w:t>eine Erklärung des Bewerbers/der Bewerberin in deutscher Sprache, dass er/sie nicht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in einem Master- oder Magisterstudiengang im Fach Gender Studies oder in einem</w:t>
      </w:r>
      <w:r w:rsidR="00E54DC2" w:rsidRP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verwandten Fach eine Prüfung endgültig nicht bestanden oder seinen/ihren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 w:rsidRPr="00E54DC2">
        <w:rPr>
          <w:rFonts w:ascii="TimesNewRomanPSMT" w:hAnsi="TimesNewRomanPSMT" w:cs="TimesNewRomanPSMT"/>
          <w:color w:val="000000"/>
          <w:kern w:val="0"/>
        </w:rPr>
        <w:t>Prüfungsanspruch verloren hat</w:t>
      </w:r>
    </w:p>
    <w:p w14:paraId="7FC9EFF8" w14:textId="77777777" w:rsidR="00E54DC2" w:rsidRDefault="00E54DC2" w:rsidP="00E119C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767E7627" w14:textId="6C036BCF" w:rsidR="00E119CC" w:rsidRDefault="00E119CC" w:rsidP="006C258F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Die Bewerbungsunterlagen müssen bis zum 31. Juli für den Studienbeginn im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Wintersemester in das Bewerbungsportal hochgeladen werden. Bei einer Zulassung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 xml:space="preserve">bekommen Sie über 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d</w:t>
      </w:r>
      <w:r>
        <w:rPr>
          <w:rFonts w:ascii="TimesNewRomanPSMT" w:hAnsi="TimesNewRomanPSMT" w:cs="TimesNewRomanPSMT"/>
          <w:color w:val="000000"/>
          <w:kern w:val="0"/>
        </w:rPr>
        <w:t>ieses Portal ein Zulassungsangebot, welches Sie annehmen oder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ablehnen können. Nach einer Annahme des Zulassungsangebots können Sie einen Antrag</w:t>
      </w:r>
      <w:r w:rsidR="00E54DC2">
        <w:rPr>
          <w:rFonts w:ascii="TimesNewRomanPSMT" w:hAnsi="TimesNewRomanPSMT" w:cs="TimesNewRomanPSMT"/>
          <w:color w:val="000000"/>
          <w:kern w:val="0"/>
        </w:rPr>
        <w:t xml:space="preserve"> </w:t>
      </w:r>
      <w:r>
        <w:rPr>
          <w:rFonts w:ascii="TimesNewRomanPSMT" w:hAnsi="TimesNewRomanPSMT" w:cs="TimesNewRomanPSMT"/>
          <w:color w:val="000000"/>
          <w:kern w:val="0"/>
        </w:rPr>
        <w:t>auf Immatrikulation stellen.</w:t>
      </w:r>
    </w:p>
    <w:p w14:paraId="28D17FD8" w14:textId="77777777" w:rsidR="00E54DC2" w:rsidRDefault="00E54DC2" w:rsidP="00E119CC">
      <w:pPr>
        <w:rPr>
          <w:rFonts w:ascii="TimesNewRomanPSMT" w:hAnsi="TimesNewRomanPSMT" w:cs="TimesNewRomanPSMT"/>
          <w:color w:val="000000"/>
          <w:kern w:val="0"/>
        </w:rPr>
      </w:pPr>
    </w:p>
    <w:p w14:paraId="1C997287" w14:textId="5A4BCBAD" w:rsidR="009C6F7C" w:rsidRDefault="00E119CC" w:rsidP="00E119CC">
      <w:r>
        <w:rPr>
          <w:rFonts w:ascii="TimesNewRomanPSMT" w:hAnsi="TimesNewRomanPSMT" w:cs="TimesNewRomanPSMT"/>
          <w:color w:val="000000"/>
          <w:kern w:val="0"/>
        </w:rPr>
        <w:t>Wir freuen uns auf Ihre Bewerbungen!</w:t>
      </w:r>
    </w:p>
    <w:sectPr w:rsidR="009C6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2638F"/>
    <w:multiLevelType w:val="hybridMultilevel"/>
    <w:tmpl w:val="7BC25E02"/>
    <w:lvl w:ilvl="0" w:tplc="943658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311B"/>
    <w:multiLevelType w:val="hybridMultilevel"/>
    <w:tmpl w:val="8FFACB20"/>
    <w:lvl w:ilvl="0" w:tplc="68CCE4B4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6094">
    <w:abstractNumId w:val="0"/>
  </w:num>
  <w:num w:numId="2" w16cid:durableId="1546335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CC"/>
    <w:rsid w:val="00017CAA"/>
    <w:rsid w:val="00054321"/>
    <w:rsid w:val="000D5842"/>
    <w:rsid w:val="00160224"/>
    <w:rsid w:val="001F1BB0"/>
    <w:rsid w:val="003A69CF"/>
    <w:rsid w:val="004D4E6B"/>
    <w:rsid w:val="004F47D8"/>
    <w:rsid w:val="005F0BE3"/>
    <w:rsid w:val="006C258F"/>
    <w:rsid w:val="008A62C1"/>
    <w:rsid w:val="009C12CB"/>
    <w:rsid w:val="009C6F7C"/>
    <w:rsid w:val="00E119CC"/>
    <w:rsid w:val="00E5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B740"/>
  <w15:chartTrackingRefBased/>
  <w15:docId w15:val="{8A4218D4-EF5E-40FD-A1FF-ABF2ADB6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47D8"/>
  </w:style>
  <w:style w:type="paragraph" w:styleId="berschrift1">
    <w:name w:val="heading 1"/>
    <w:basedOn w:val="Standard"/>
    <w:next w:val="Standard"/>
    <w:link w:val="berschrift1Zchn"/>
    <w:uiPriority w:val="9"/>
    <w:qFormat/>
    <w:rsid w:val="004D4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D4E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D4E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19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19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19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19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19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19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link w:val="FlietextZchn"/>
    <w:autoRedefine/>
    <w:qFormat/>
    <w:rsid w:val="001F1BB0"/>
    <w:pPr>
      <w:spacing w:line="360" w:lineRule="auto"/>
      <w:jc w:val="both"/>
    </w:pPr>
    <w:rPr>
      <w:bCs/>
      <w:color w:val="2A2A2A"/>
      <w:szCs w:val="39"/>
      <w:shd w:val="clear" w:color="auto" w:fill="FFFFFF"/>
    </w:rPr>
  </w:style>
  <w:style w:type="paragraph" w:customStyle="1" w:styleId="langesZitat">
    <w:name w:val="langes Zitat"/>
    <w:basedOn w:val="Flietext"/>
    <w:autoRedefine/>
    <w:qFormat/>
    <w:rsid w:val="003A69CF"/>
    <w:pPr>
      <w:spacing w:before="120" w:after="120" w:line="240" w:lineRule="auto"/>
      <w:ind w:left="708"/>
    </w:pPr>
    <w:rPr>
      <w:sz w:val="20"/>
    </w:rPr>
  </w:style>
  <w:style w:type="paragraph" w:customStyle="1" w:styleId="Kapitelberschrift">
    <w:name w:val="Kapitelüberschrift"/>
    <w:basedOn w:val="berschrift1"/>
    <w:autoRedefine/>
    <w:qFormat/>
    <w:rsid w:val="004D4E6B"/>
    <w:rPr>
      <w:b/>
      <w:color w:val="aut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D4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Unterkapitel1">
    <w:name w:val="Unterkapitel 1"/>
    <w:basedOn w:val="berschrift2"/>
    <w:autoRedefine/>
    <w:qFormat/>
    <w:rsid w:val="004D4E6B"/>
    <w:rPr>
      <w:i/>
      <w:color w:val="auto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D4E6B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Unterkapitel2">
    <w:name w:val="Unterkapitel 2"/>
    <w:basedOn w:val="berschrift3"/>
    <w:autoRedefine/>
    <w:qFormat/>
    <w:rsid w:val="003A69CF"/>
    <w:rPr>
      <w:rFonts w:ascii="Times New Roman" w:hAnsi="Times New Roman"/>
      <w:color w:val="auto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D4E6B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1F1BB0"/>
    <w:rPr>
      <w:bCs/>
      <w:color w:val="2A2A2A"/>
      <w:szCs w:val="39"/>
    </w:rPr>
  </w:style>
  <w:style w:type="paragraph" w:customStyle="1" w:styleId="Funoten">
    <w:name w:val="Fußnoten"/>
    <w:basedOn w:val="Funotentext"/>
    <w:link w:val="FunotenZchn"/>
    <w:autoRedefine/>
    <w:qFormat/>
    <w:rsid w:val="005F0BE3"/>
    <w:pPr>
      <w:spacing w:before="240" w:after="240"/>
    </w:pPr>
    <w:rPr>
      <w:sz w:val="24"/>
      <w:szCs w:val="24"/>
    </w:rPr>
  </w:style>
  <w:style w:type="character" w:customStyle="1" w:styleId="FunotenZchn">
    <w:name w:val="Fußnoten Zchn"/>
    <w:basedOn w:val="FunotentextZchn"/>
    <w:link w:val="Funoten"/>
    <w:rsid w:val="005F0BE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F0B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0BE3"/>
    <w:rPr>
      <w:sz w:val="20"/>
      <w:szCs w:val="20"/>
    </w:rPr>
  </w:style>
  <w:style w:type="paragraph" w:styleId="Zitat">
    <w:name w:val="Quote"/>
    <w:aliases w:val="Fußnote"/>
    <w:basedOn w:val="Funotentext"/>
    <w:next w:val="Funotentext"/>
    <w:link w:val="ZitatZchn"/>
    <w:autoRedefine/>
    <w:uiPriority w:val="29"/>
    <w:qFormat/>
    <w:rsid w:val="00054321"/>
    <w:pPr>
      <w:ind w:right="864"/>
    </w:pPr>
    <w:rPr>
      <w:iCs/>
      <w:color w:val="404040" w:themeColor="text1" w:themeTint="BF"/>
      <w:kern w:val="0"/>
      <w14:ligatures w14:val="none"/>
    </w:rPr>
  </w:style>
  <w:style w:type="character" w:customStyle="1" w:styleId="ZitatZchn">
    <w:name w:val="Zitat Zchn"/>
    <w:aliases w:val="Fußnote Zchn"/>
    <w:basedOn w:val="Absatz-Standardschriftart"/>
    <w:link w:val="Zitat"/>
    <w:uiPriority w:val="29"/>
    <w:rsid w:val="00054321"/>
    <w:rPr>
      <w:iCs/>
      <w:color w:val="404040" w:themeColor="text1" w:themeTint="BF"/>
      <w:kern w:val="0"/>
      <w:sz w:val="20"/>
      <w:szCs w:val="20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19C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19C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19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19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19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19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1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1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19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19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Listenabsatz">
    <w:name w:val="List Paragraph"/>
    <w:basedOn w:val="Standard"/>
    <w:uiPriority w:val="34"/>
    <w:qFormat/>
    <w:rsid w:val="00E119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19C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1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19C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19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Sator</dc:creator>
  <cp:keywords/>
  <dc:description/>
  <cp:lastModifiedBy>Anna Sator</cp:lastModifiedBy>
  <cp:revision>1</cp:revision>
  <dcterms:created xsi:type="dcterms:W3CDTF">2024-06-20T10:55:00Z</dcterms:created>
  <dcterms:modified xsi:type="dcterms:W3CDTF">2024-06-20T11:03:00Z</dcterms:modified>
</cp:coreProperties>
</file>